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3B" w:rsidRPr="004A7644" w:rsidRDefault="000A443C" w:rsidP="000A443C">
      <w:pPr>
        <w:jc w:val="center"/>
        <w:rPr>
          <w:rFonts w:ascii="Times New Roman" w:hAnsi="Times New Roman" w:cs="Times New Roman"/>
          <w:b/>
          <w:sz w:val="40"/>
          <w:lang w:val="vi-VN"/>
        </w:rPr>
      </w:pPr>
      <w:r w:rsidRPr="004A7644">
        <w:rPr>
          <w:rFonts w:ascii="Times New Roman" w:hAnsi="Times New Roman" w:cs="Times New Roman"/>
          <w:b/>
          <w:sz w:val="40"/>
          <w:lang w:val="vi-VN"/>
        </w:rPr>
        <w:t>Hướng dẫn chức năng Đăng ký CTĐT thứ 2</w:t>
      </w:r>
    </w:p>
    <w:p w:rsidR="000A443C" w:rsidRPr="004A7644" w:rsidRDefault="000A443C" w:rsidP="004A7644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A7644">
        <w:rPr>
          <w:rFonts w:ascii="Times New Roman" w:hAnsi="Times New Roman" w:cs="Times New Roman"/>
          <w:sz w:val="26"/>
          <w:szCs w:val="26"/>
          <w:lang w:val="vi-VN"/>
        </w:rPr>
        <w:t xml:space="preserve">1. </w:t>
      </w:r>
      <w:r w:rsidRPr="004A7644">
        <w:rPr>
          <w:rFonts w:ascii="Times New Roman" w:hAnsi="Times New Roman" w:cs="Times New Roman"/>
          <w:b/>
          <w:sz w:val="26"/>
          <w:szCs w:val="26"/>
          <w:lang w:val="vi-VN"/>
        </w:rPr>
        <w:t>Sinh viên đăng nhập vào trang</w:t>
      </w:r>
      <w:r w:rsidRPr="004A7644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hyperlink r:id="rId5" w:history="1">
        <w:r w:rsidRPr="004A7644">
          <w:rPr>
            <w:rStyle w:val="Hyperlink"/>
            <w:rFonts w:ascii="Times New Roman" w:hAnsi="Times New Roman" w:cs="Times New Roman"/>
            <w:sz w:val="26"/>
            <w:szCs w:val="26"/>
            <w:lang w:val="vi-VN"/>
          </w:rPr>
          <w:t>https://daihocchinhquy.neu.edu.vn/</w:t>
        </w:r>
      </w:hyperlink>
      <w:r w:rsidRPr="004A764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0A443C" w:rsidRPr="004A7644" w:rsidRDefault="000A443C" w:rsidP="004A7644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A7644">
        <w:rPr>
          <w:rFonts w:ascii="Times New Roman" w:hAnsi="Times New Roman" w:cs="Times New Roman"/>
          <w:sz w:val="26"/>
          <w:szCs w:val="26"/>
          <w:lang w:val="vi-VN"/>
        </w:rPr>
        <w:t xml:space="preserve">2. </w:t>
      </w:r>
      <w:r w:rsidRPr="004A7644">
        <w:rPr>
          <w:rFonts w:ascii="Times New Roman" w:hAnsi="Times New Roman" w:cs="Times New Roman"/>
          <w:b/>
          <w:sz w:val="26"/>
          <w:szCs w:val="26"/>
          <w:lang w:val="vi-VN"/>
        </w:rPr>
        <w:t>Đăng nhập vào hệ thống bằng tài khoản cá nhận hoặc mail office 365.</w:t>
      </w:r>
    </w:p>
    <w:p w:rsidR="000A443C" w:rsidRPr="004A7644" w:rsidRDefault="00677814" w:rsidP="004A7644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4A764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5475A83" wp14:editId="1F1CA4AB">
            <wp:extent cx="5105400" cy="31025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0323" cy="310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814" w:rsidRPr="004A7644" w:rsidRDefault="00677814" w:rsidP="004A7644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4A764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407A40" wp14:editId="33247332">
            <wp:extent cx="1626458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1957" cy="309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814" w:rsidRPr="004A7644" w:rsidRDefault="00677814" w:rsidP="004A7644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A7644">
        <w:rPr>
          <w:rFonts w:ascii="Times New Roman" w:hAnsi="Times New Roman" w:cs="Times New Roman"/>
          <w:b/>
          <w:sz w:val="26"/>
          <w:szCs w:val="26"/>
          <w:lang w:val="vi-VN"/>
        </w:rPr>
        <w:t xml:space="preserve">3. </w:t>
      </w:r>
      <w:r w:rsidR="0093142C" w:rsidRPr="004A7644">
        <w:rPr>
          <w:rFonts w:ascii="Times New Roman" w:hAnsi="Times New Roman" w:cs="Times New Roman"/>
          <w:b/>
          <w:sz w:val="26"/>
          <w:szCs w:val="26"/>
          <w:lang w:val="vi-VN"/>
        </w:rPr>
        <w:t>Truy cập</w:t>
      </w:r>
      <w:r w:rsidRPr="004A764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Chức năng/Chức năng trực tuyến/ Đăng ký học CTĐT thứ 2</w:t>
      </w:r>
    </w:p>
    <w:p w:rsidR="00677814" w:rsidRPr="004A7644" w:rsidRDefault="00677814" w:rsidP="004A7644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4A7644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619624" cy="439208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TĐT 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91"/>
                    <a:stretch/>
                  </pic:blipFill>
                  <pic:spPr bwMode="auto">
                    <a:xfrm>
                      <a:off x="0" y="0"/>
                      <a:ext cx="4628837" cy="4400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42C" w:rsidRPr="004A7644" w:rsidRDefault="0093142C" w:rsidP="004A7644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A7644">
        <w:rPr>
          <w:rFonts w:ascii="Times New Roman" w:hAnsi="Times New Roman" w:cs="Times New Roman"/>
          <w:b/>
          <w:sz w:val="26"/>
          <w:szCs w:val="26"/>
          <w:lang w:val="vi-VN"/>
        </w:rPr>
        <w:t>4. Đăng ký học CTĐT 2</w:t>
      </w:r>
    </w:p>
    <w:p w:rsidR="003D19F9" w:rsidRPr="004A7644" w:rsidRDefault="003D19F9" w:rsidP="004A7644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A764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94FC58" wp14:editId="2D9DCE3F">
            <wp:extent cx="5943600" cy="15182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814" w:rsidRPr="004A7644" w:rsidRDefault="00070B34" w:rsidP="004A7644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93142C" w:rsidRPr="004A7644">
        <w:rPr>
          <w:rFonts w:ascii="Times New Roman" w:hAnsi="Times New Roman" w:cs="Times New Roman"/>
          <w:sz w:val="26"/>
          <w:szCs w:val="26"/>
          <w:lang w:val="vi-VN"/>
        </w:rPr>
        <w:t xml:space="preserve"> chọn </w:t>
      </w:r>
      <w:proofErr w:type="gramStart"/>
      <w:r w:rsidR="0093142C" w:rsidRPr="004A7644">
        <w:rPr>
          <w:rFonts w:ascii="Times New Roman" w:hAnsi="Times New Roman" w:cs="Times New Roman"/>
          <w:sz w:val="26"/>
          <w:szCs w:val="26"/>
          <w:lang w:val="vi-VN"/>
        </w:rPr>
        <w:t>“ Thêm</w:t>
      </w:r>
      <w:proofErr w:type="gramEnd"/>
      <w:r w:rsidR="0093142C" w:rsidRPr="004A7644">
        <w:rPr>
          <w:rFonts w:ascii="Times New Roman" w:hAnsi="Times New Roman" w:cs="Times New Roman"/>
          <w:sz w:val="26"/>
          <w:szCs w:val="26"/>
          <w:lang w:val="vi-VN"/>
        </w:rPr>
        <w:t xml:space="preserve"> mới chương trình đào tạo thứ 2”</w:t>
      </w:r>
      <w:r w:rsidR="00677814" w:rsidRPr="004A7644">
        <w:rPr>
          <w:rFonts w:ascii="Times New Roman" w:hAnsi="Times New Roman" w:cs="Times New Roman"/>
          <w:sz w:val="26"/>
          <w:szCs w:val="26"/>
          <w:lang w:val="vi-VN"/>
        </w:rPr>
        <w:t>Hệ thống sẽ hiển thị thông</w:t>
      </w:r>
      <w:r w:rsidR="006617AC" w:rsidRPr="004A7644">
        <w:rPr>
          <w:rFonts w:ascii="Times New Roman" w:hAnsi="Times New Roman" w:cs="Times New Roman"/>
          <w:sz w:val="26"/>
          <w:szCs w:val="26"/>
          <w:lang w:val="vi-VN"/>
        </w:rPr>
        <w:t xml:space="preserve"> tin về đợt đăng ký </w:t>
      </w:r>
      <w:r w:rsidR="003D19F9" w:rsidRPr="004A7644">
        <w:rPr>
          <w:rFonts w:ascii="Times New Roman" w:hAnsi="Times New Roman" w:cs="Times New Roman"/>
          <w:sz w:val="26"/>
          <w:szCs w:val="26"/>
          <w:lang w:val="vi-VN"/>
        </w:rPr>
        <w:t xml:space="preserve">để thí sinh đăng ký </w:t>
      </w:r>
      <w:r w:rsidR="006617AC" w:rsidRPr="004A7644">
        <w:rPr>
          <w:rFonts w:ascii="Times New Roman" w:hAnsi="Times New Roman" w:cs="Times New Roman"/>
          <w:sz w:val="26"/>
          <w:szCs w:val="26"/>
          <w:lang w:val="vi-VN"/>
        </w:rPr>
        <w:t xml:space="preserve">như sau: </w:t>
      </w:r>
    </w:p>
    <w:p w:rsidR="003D19F9" w:rsidRPr="004A7644" w:rsidRDefault="003D19F9" w:rsidP="004A7644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4A7644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4F9734A" wp14:editId="2E121355">
            <wp:extent cx="3705022" cy="5276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3140" cy="528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F9" w:rsidRPr="004A7644" w:rsidRDefault="003D19F9" w:rsidP="004A76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xét</w:t>
      </w:r>
      <w:proofErr w:type="spellEnd"/>
    </w:p>
    <w:p w:rsidR="003D19F9" w:rsidRPr="004A7644" w:rsidRDefault="003D19F9" w:rsidP="004A76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2 (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CTDT2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CTDT1</w:t>
      </w:r>
      <w:r w:rsidRPr="004A7644">
        <w:rPr>
          <w:rFonts w:ascii="Times New Roman" w:hAnsi="Times New Roman" w:cs="Times New Roman"/>
          <w:sz w:val="26"/>
          <w:szCs w:val="26"/>
          <w:lang w:val="vi-VN"/>
        </w:rPr>
        <w:t>, và CĐT2 phải khác với CTĐT 1 đang theo học</w:t>
      </w:r>
      <w:r w:rsidRPr="004A7644">
        <w:rPr>
          <w:rFonts w:ascii="Times New Roman" w:hAnsi="Times New Roman" w:cs="Times New Roman"/>
          <w:sz w:val="26"/>
          <w:szCs w:val="26"/>
        </w:rPr>
        <w:t>)</w:t>
      </w:r>
    </w:p>
    <w:p w:rsidR="003D19F9" w:rsidRPr="004A7644" w:rsidRDefault="003D19F9" w:rsidP="004A76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644">
        <w:rPr>
          <w:rFonts w:ascii="Times New Roman" w:hAnsi="Times New Roman" w:cs="Times New Roman"/>
          <w:sz w:val="26"/>
          <w:szCs w:val="26"/>
        </w:rPr>
        <w:t>C</w:t>
      </w:r>
      <w:r w:rsidRPr="004A7644">
        <w:rPr>
          <w:rFonts w:ascii="Times New Roman" w:hAnsi="Times New Roman" w:cs="Times New Roman"/>
          <w:sz w:val="26"/>
          <w:szCs w:val="26"/>
          <w:lang w:val="vi-VN"/>
        </w:rPr>
        <w:t>MND</w:t>
      </w:r>
      <w:r w:rsidRPr="004A7644">
        <w:rPr>
          <w:rFonts w:ascii="Times New Roman" w:hAnsi="Times New Roman" w:cs="Times New Roman"/>
          <w:sz w:val="26"/>
          <w:szCs w:val="26"/>
        </w:rPr>
        <w:t>/C</w:t>
      </w:r>
      <w:r w:rsidRPr="004A7644">
        <w:rPr>
          <w:rFonts w:ascii="Times New Roman" w:hAnsi="Times New Roman" w:cs="Times New Roman"/>
          <w:sz w:val="26"/>
          <w:szCs w:val="26"/>
          <w:lang w:val="vi-VN"/>
        </w:rPr>
        <w:t>CCD</w:t>
      </w:r>
      <w:r w:rsidRPr="004A7644">
        <w:rPr>
          <w:rFonts w:ascii="Times New Roman" w:hAnsi="Times New Roman" w:cs="Times New Roman"/>
          <w:sz w:val="26"/>
          <w:szCs w:val="26"/>
        </w:rPr>
        <w:t xml:space="preserve">: </w:t>
      </w:r>
      <w:r w:rsidRPr="004A7644">
        <w:rPr>
          <w:rFonts w:ascii="Times New Roman" w:hAnsi="Times New Roman" w:cs="Times New Roman"/>
          <w:sz w:val="26"/>
          <w:szCs w:val="26"/>
          <w:lang w:val="vi-VN"/>
        </w:rPr>
        <w:t>S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inh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cmnd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cccd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9F9" w:rsidRPr="004A7644" w:rsidRDefault="003D19F9" w:rsidP="004A76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644">
        <w:rPr>
          <w:rFonts w:ascii="Times New Roman" w:hAnsi="Times New Roman" w:cs="Times New Roman"/>
          <w:sz w:val="26"/>
          <w:szCs w:val="26"/>
          <w:lang w:val="vi-VN"/>
        </w:rPr>
        <w:t>Số điện thoại: Sinh viên cập nhật lại số điện thoại để Phòng Đào tạo có thể liên hệ sinh viên.</w:t>
      </w:r>
    </w:p>
    <w:p w:rsidR="003D19F9" w:rsidRPr="004A7644" w:rsidRDefault="003D19F9" w:rsidP="004A76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644">
        <w:rPr>
          <w:rFonts w:ascii="Times New Roman" w:hAnsi="Times New Roman" w:cs="Times New Roman"/>
          <w:sz w:val="26"/>
          <w:szCs w:val="26"/>
          <w:lang w:val="vi-VN"/>
        </w:rPr>
        <w:t>N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hập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CTĐT 1 (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D19F9" w:rsidRPr="004A7644" w:rsidRDefault="003D19F9" w:rsidP="004A76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644">
        <w:rPr>
          <w:rFonts w:ascii="Times New Roman" w:hAnsi="Times New Roman" w:cs="Times New Roman"/>
          <w:sz w:val="26"/>
          <w:szCs w:val="26"/>
          <w:lang w:val="vi-VN"/>
        </w:rPr>
        <w:t>U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pload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cmnd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cccd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Khuôn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jpg.</w:t>
      </w:r>
    </w:p>
    <w:p w:rsidR="003D19F9" w:rsidRPr="004A7644" w:rsidRDefault="003D19F9" w:rsidP="004A76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644">
        <w:rPr>
          <w:rFonts w:ascii="Times New Roman" w:hAnsi="Times New Roman" w:cs="Times New Roman"/>
          <w:sz w:val="26"/>
          <w:szCs w:val="26"/>
          <w:lang w:val="vi-VN"/>
        </w:rPr>
        <w:t>U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pload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cmnd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cccd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Khuôn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jpg.</w:t>
      </w:r>
    </w:p>
    <w:p w:rsidR="003D19F9" w:rsidRPr="004A7644" w:rsidRDefault="003D19F9" w:rsidP="004A76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644">
        <w:rPr>
          <w:rFonts w:ascii="Times New Roman" w:hAnsi="Times New Roman" w:cs="Times New Roman"/>
          <w:sz w:val="26"/>
          <w:szCs w:val="26"/>
          <w:lang w:val="vi-VN"/>
        </w:rPr>
        <w:t>U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pload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Khuôn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jpg.</w:t>
      </w:r>
    </w:p>
    <w:p w:rsidR="003D19F9" w:rsidRPr="004A7644" w:rsidRDefault="003D19F9" w:rsidP="004A76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644">
        <w:rPr>
          <w:rFonts w:ascii="Times New Roman" w:hAnsi="Times New Roman" w:cs="Times New Roman"/>
          <w:sz w:val="26"/>
          <w:szCs w:val="26"/>
          <w:lang w:val="vi-VN"/>
        </w:rPr>
        <w:t>U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pload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2.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Khuôn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file pdf.</w:t>
      </w:r>
    </w:p>
    <w:p w:rsidR="003D19F9" w:rsidRPr="004A7644" w:rsidRDefault="003D19F9" w:rsidP="004A76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644">
        <w:rPr>
          <w:rFonts w:ascii="Times New Roman" w:hAnsi="Times New Roman" w:cs="Times New Roman"/>
          <w:sz w:val="26"/>
          <w:szCs w:val="26"/>
          <w:lang w:val="vi-VN"/>
        </w:rPr>
        <w:t>U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pload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CTĐT1: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khuôn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file pdf.</w:t>
      </w:r>
    </w:p>
    <w:p w:rsidR="006617AC" w:rsidRPr="004A7644" w:rsidRDefault="006617AC" w:rsidP="004A7644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FB054A" w:rsidRPr="004A7644" w:rsidRDefault="003D19F9" w:rsidP="004A7644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A7644">
        <w:rPr>
          <w:rFonts w:ascii="Times New Roman" w:hAnsi="Times New Roman" w:cs="Times New Roman"/>
          <w:sz w:val="26"/>
          <w:szCs w:val="26"/>
          <w:lang w:val="vi-VN"/>
        </w:rPr>
        <w:t>- Sau khi nhập đầy đủ thông tin. Nhấn “Lưu” để hệ thống lưu lại các thông tin mà sinh viên đã khai báo.</w:t>
      </w:r>
    </w:p>
    <w:p w:rsidR="003D19F9" w:rsidRPr="004A7644" w:rsidRDefault="004A7644" w:rsidP="004A7644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noProof/>
        </w:rPr>
        <w:drawing>
          <wp:inline distT="0" distB="0" distL="0" distR="0" wp14:anchorId="48213C87" wp14:editId="3DCAAEFE">
            <wp:extent cx="3352800" cy="4874387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5212" cy="48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2C" w:rsidRPr="004A7644" w:rsidRDefault="0093142C" w:rsidP="004A7644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A7644">
        <w:rPr>
          <w:rFonts w:ascii="Times New Roman" w:hAnsi="Times New Roman" w:cs="Times New Roman"/>
          <w:sz w:val="26"/>
          <w:szCs w:val="26"/>
          <w:lang w:val="vi-VN"/>
        </w:rPr>
        <w:t>- Giao diện sau khi đăng ký thành công</w:t>
      </w:r>
    </w:p>
    <w:p w:rsidR="004A7644" w:rsidRPr="004A7644" w:rsidRDefault="0093142C" w:rsidP="004A7644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A764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BB1DEE5" wp14:editId="73658E4C">
            <wp:extent cx="5943600" cy="12617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644" w:rsidRPr="004A7644">
        <w:rPr>
          <w:rFonts w:ascii="Times New Roman" w:hAnsi="Times New Roman" w:cs="Times New Roman"/>
          <w:sz w:val="26"/>
          <w:szCs w:val="26"/>
        </w:rPr>
        <w:t xml:space="preserve">- </w:t>
      </w:r>
      <w:r w:rsidRPr="004A7644">
        <w:rPr>
          <w:rFonts w:ascii="Times New Roman" w:hAnsi="Times New Roman" w:cs="Times New Roman"/>
          <w:sz w:val="26"/>
          <w:szCs w:val="26"/>
          <w:lang w:val="vi-VN"/>
        </w:rPr>
        <w:t xml:space="preserve">Sau khi đăng ký thành công CTĐT 2, sinh viên </w:t>
      </w:r>
      <w:proofErr w:type="spellStart"/>
      <w:r w:rsidR="004A7644" w:rsidRPr="004A764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4A7644"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644" w:rsidRPr="004A764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4A7644" w:rsidRPr="004A7644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4A7644" w:rsidRPr="004A7644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4A7644"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644" w:rsidRPr="004A7644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="004A7644" w:rsidRPr="004A7644">
        <w:rPr>
          <w:rFonts w:ascii="Times New Roman" w:hAnsi="Times New Roman" w:cs="Times New Roman"/>
          <w:sz w:val="26"/>
          <w:szCs w:val="26"/>
        </w:rPr>
        <w:t>”</w:t>
      </w:r>
      <w:r w:rsidRPr="004A7644">
        <w:rPr>
          <w:rFonts w:ascii="Times New Roman" w:hAnsi="Times New Roman" w:cs="Times New Roman"/>
          <w:sz w:val="26"/>
          <w:szCs w:val="26"/>
          <w:lang w:val="vi-VN"/>
        </w:rPr>
        <w:t xml:space="preserve"> cập nhật hoặc điều chỉnh thông tin đã đăng ký như</w:t>
      </w:r>
    </w:p>
    <w:p w:rsidR="0093142C" w:rsidRPr="004A7644" w:rsidRDefault="004A7644" w:rsidP="004A7644">
      <w:pPr>
        <w:jc w:val="both"/>
        <w:rPr>
          <w:rFonts w:ascii="Times New Roman" w:hAnsi="Times New Roman" w:cs="Times New Roman"/>
          <w:sz w:val="26"/>
          <w:szCs w:val="26"/>
        </w:rPr>
      </w:pPr>
      <w:r w:rsidRPr="004A764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“</w:t>
      </w:r>
      <w:r w:rsidR="0093142C" w:rsidRPr="004A7644">
        <w:rPr>
          <w:rFonts w:ascii="Times New Roman" w:hAnsi="Times New Roman" w:cs="Times New Roman"/>
          <w:sz w:val="26"/>
          <w:szCs w:val="26"/>
          <w:lang w:val="vi-VN"/>
        </w:rPr>
        <w:t>Xóa</w:t>
      </w:r>
      <w:r w:rsidRPr="004A7644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xóa</w:t>
      </w:r>
      <w:proofErr w:type="spellEnd"/>
      <w:r w:rsidR="0093142C" w:rsidRPr="004A7644">
        <w:rPr>
          <w:rFonts w:ascii="Times New Roman" w:hAnsi="Times New Roman" w:cs="Times New Roman"/>
          <w:sz w:val="26"/>
          <w:szCs w:val="26"/>
          <w:lang w:val="vi-VN"/>
        </w:rPr>
        <w:t xml:space="preserve"> đăng ký CTĐT 2</w:t>
      </w:r>
      <w:r w:rsidRPr="004A764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ý,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xóa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xóa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>.</w:t>
      </w:r>
    </w:p>
    <w:p w:rsidR="0093142C" w:rsidRPr="004A7644" w:rsidRDefault="004A7644" w:rsidP="004A7644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A7644">
        <w:rPr>
          <w:rFonts w:ascii="Times New Roman" w:hAnsi="Times New Roman" w:cs="Times New Roman"/>
          <w:b/>
          <w:sz w:val="26"/>
          <w:szCs w:val="26"/>
        </w:rPr>
        <w:t>4</w:t>
      </w:r>
      <w:r w:rsidR="0093142C" w:rsidRPr="004A7644">
        <w:rPr>
          <w:rFonts w:ascii="Times New Roman" w:hAnsi="Times New Roman" w:cs="Times New Roman"/>
          <w:b/>
          <w:sz w:val="26"/>
          <w:szCs w:val="26"/>
          <w:lang w:val="vi-VN"/>
        </w:rPr>
        <w:t>. Theo dõi kết quả đăng ký</w:t>
      </w:r>
    </w:p>
    <w:p w:rsidR="004A7644" w:rsidRPr="004A7644" w:rsidRDefault="004A7644" w:rsidP="004A7644">
      <w:pPr>
        <w:jc w:val="both"/>
        <w:rPr>
          <w:rFonts w:ascii="Times New Roman" w:hAnsi="Times New Roman" w:cs="Times New Roman"/>
          <w:sz w:val="26"/>
          <w:szCs w:val="26"/>
        </w:rPr>
      </w:pPr>
      <w:r w:rsidRPr="004A764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CTĐT 2,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644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4A7644">
        <w:rPr>
          <w:rFonts w:ascii="Times New Roman" w:hAnsi="Times New Roman" w:cs="Times New Roman"/>
          <w:sz w:val="26"/>
          <w:szCs w:val="26"/>
        </w:rPr>
        <w:t>.</w:t>
      </w:r>
    </w:p>
    <w:p w:rsidR="004A7644" w:rsidRDefault="004A7644" w:rsidP="004A7644">
      <w:pPr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noProof/>
        </w:rPr>
        <w:drawing>
          <wp:inline distT="0" distB="0" distL="0" distR="0" wp14:anchorId="08BFB15E" wp14:editId="3D04095D">
            <wp:extent cx="5943600" cy="11366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644" w:rsidRDefault="004A7644" w:rsidP="004A7644">
      <w:pPr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noProof/>
        </w:rPr>
        <w:drawing>
          <wp:inline distT="0" distB="0" distL="0" distR="0" wp14:anchorId="24903F03" wp14:editId="26191CD6">
            <wp:extent cx="5943600" cy="12325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F3" w:rsidRPr="00B9757C" w:rsidRDefault="00B9757C" w:rsidP="004A76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Sau khi được xét duyệt </w:t>
      </w:r>
      <w:proofErr w:type="spellStart"/>
      <w:r w:rsidR="0093367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336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3671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="009336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vào chương trình đào tạo 2, sinh viên vào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menu </w:t>
      </w:r>
      <w:proofErr w:type="spellStart"/>
      <w:r>
        <w:rPr>
          <w:rFonts w:ascii="Times New Roman" w:hAnsi="Times New Roman" w:cs="Times New Roman"/>
          <w:sz w:val="26"/>
          <w:szCs w:val="26"/>
        </w:rPr>
        <w:t>dọc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ngay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tin), </w:t>
      </w:r>
      <w:proofErr w:type="spellStart"/>
      <w:r>
        <w:rPr>
          <w:rFonts w:ascii="Times New Roman" w:hAnsi="Times New Roman" w:cs="Times New Roman"/>
          <w:sz w:val="26"/>
          <w:szCs w:val="26"/>
        </w:rPr>
        <w:t>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combobox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</w:t>
      </w:r>
      <w:r w:rsidR="00933671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="009336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367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9336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3671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9336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3671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="009336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367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9336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367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9336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367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9336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367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93367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82988" w:rsidRDefault="00482988" w:rsidP="004A7644">
      <w:pPr>
        <w:jc w:val="both"/>
        <w:rPr>
          <w:rFonts w:ascii="Times New Roman" w:hAnsi="Times New Roman" w:cs="Times New Roman"/>
          <w:sz w:val="28"/>
          <w:lang w:val="vi-VN"/>
        </w:rPr>
      </w:pPr>
    </w:p>
    <w:p w:rsidR="00FB054A" w:rsidRPr="000A443C" w:rsidRDefault="00FB054A" w:rsidP="004A7644">
      <w:pPr>
        <w:jc w:val="both"/>
        <w:rPr>
          <w:rFonts w:ascii="Times New Roman" w:hAnsi="Times New Roman" w:cs="Times New Roman"/>
          <w:sz w:val="28"/>
          <w:lang w:val="vi-VN"/>
        </w:rPr>
      </w:pPr>
    </w:p>
    <w:sectPr w:rsidR="00FB054A" w:rsidRPr="000A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5AC"/>
    <w:multiLevelType w:val="hybridMultilevel"/>
    <w:tmpl w:val="42341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B65B1E"/>
    <w:multiLevelType w:val="hybridMultilevel"/>
    <w:tmpl w:val="3ECC7384"/>
    <w:lvl w:ilvl="0" w:tplc="D4D0EB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3C"/>
    <w:rsid w:val="00070B34"/>
    <w:rsid w:val="000A443C"/>
    <w:rsid w:val="003D19F9"/>
    <w:rsid w:val="00482988"/>
    <w:rsid w:val="004A7644"/>
    <w:rsid w:val="006617AC"/>
    <w:rsid w:val="00677814"/>
    <w:rsid w:val="007632F3"/>
    <w:rsid w:val="0093142C"/>
    <w:rsid w:val="00933671"/>
    <w:rsid w:val="00960DA8"/>
    <w:rsid w:val="00A4493B"/>
    <w:rsid w:val="00B9757C"/>
    <w:rsid w:val="00F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C1C0"/>
  <w15:chartTrackingRefBased/>
  <w15:docId w15:val="{818FA918-E368-4F42-AC4F-9E6FA0E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4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9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aihocchinhquy.neu.edu.vn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Anh</dc:creator>
  <cp:keywords/>
  <dc:description/>
  <cp:lastModifiedBy>qldtktqd@gmail.com</cp:lastModifiedBy>
  <cp:revision>10</cp:revision>
  <dcterms:created xsi:type="dcterms:W3CDTF">2021-12-29T07:47:00Z</dcterms:created>
  <dcterms:modified xsi:type="dcterms:W3CDTF">2021-12-30T08:15:00Z</dcterms:modified>
</cp:coreProperties>
</file>